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F8469">
      <w:pPr>
        <w:pStyle w:val="2"/>
        <w:jc w:val="left"/>
        <w:rPr>
          <w:rFonts w:hint="eastAsia" w:ascii="宋体" w:hAnsi="宋体" w:eastAsia="宋体" w:cstheme="majorEastAsia"/>
          <w:sz w:val="32"/>
          <w:szCs w:val="32"/>
          <w:lang w:eastAsia="zh-CN"/>
        </w:rPr>
      </w:pPr>
      <w:r>
        <w:rPr>
          <w:rFonts w:hint="eastAsia" w:ascii="宋体" w:hAnsi="宋体" w:eastAsia="宋体" w:cstheme="majorEastAsia"/>
          <w:sz w:val="28"/>
          <w:szCs w:val="28"/>
          <w:lang w:eastAsia="zh-CN"/>
        </w:rPr>
        <w:t>四十三</w:t>
      </w:r>
    </w:p>
    <w:p w14:paraId="5C070CC2">
      <w:pPr>
        <w:pStyle w:val="2"/>
        <w:ind w:firstLine="964" w:firstLineChars="300"/>
        <w:rPr>
          <w:rFonts w:ascii="宋体" w:hAnsi="宋体" w:eastAsia="宋体" w:cstheme="majorEastAsia"/>
          <w:sz w:val="32"/>
          <w:szCs w:val="32"/>
        </w:rPr>
      </w:pPr>
      <w:r>
        <w:rPr>
          <w:rFonts w:hint="eastAsia" w:ascii="宋体" w:hAnsi="宋体" w:eastAsia="宋体" w:cstheme="majorEastAsia"/>
          <w:sz w:val="32"/>
          <w:szCs w:val="32"/>
        </w:rPr>
        <w:t>感悟现实生活的真实，惋惜传统文化的消逝</w:t>
      </w:r>
    </w:p>
    <w:p w14:paraId="15815774">
      <w:pPr>
        <w:rPr>
          <w:rFonts w:ascii="宋体" w:hAnsi="宋体" w:eastAsia="宋体" w:cstheme="majorEastAsia"/>
          <w:sz w:val="32"/>
          <w:szCs w:val="32"/>
        </w:rPr>
      </w:pPr>
      <w:r>
        <w:rPr>
          <w:rFonts w:hint="eastAsia" w:ascii="宋体" w:hAnsi="宋体" w:eastAsia="宋体" w:cstheme="majorEastAsia"/>
          <w:sz w:val="32"/>
          <w:szCs w:val="32"/>
        </w:rPr>
        <w:t xml:space="preserve">                          ——《活着之</w:t>
      </w:r>
      <w:bookmarkStart w:id="0" w:name="_GoBack"/>
      <w:bookmarkEnd w:id="0"/>
      <w:r>
        <w:rPr>
          <w:rFonts w:hint="eastAsia" w:ascii="宋体" w:hAnsi="宋体" w:eastAsia="宋体" w:cstheme="majorEastAsia"/>
          <w:sz w:val="32"/>
          <w:szCs w:val="32"/>
        </w:rPr>
        <w:t>上》读书心得</w:t>
      </w:r>
    </w:p>
    <w:p w14:paraId="37B8AF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活着之上》这一标题是对人生的一个深刻剖析，他将人生分成两种，亦把个人人生目标准确简单分为两种，一种是追求平凡的一生，即身体健康安全有所保障，基本的温饱问题得到解决，朋友家人能陪伴在身边，另一种是追求更精彩的人生，即衣食住行都是高品质，个人掌握着一定的钱财，权利与地位。 </w:t>
      </w:r>
    </w:p>
    <w:p w14:paraId="432D36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通过主人公聂致远的所见所闻所感，展示了改革前后时代的变化，国家政策的调整以及人际关系、功利主义的影响。俗话说社会和人际关系就如同蜘蛛织的一张网，网面会越来越大，网线会越来越密，整个网状会越来越复杂，伴随的层次不同收获的资源也不同，这本书让我感受到在没有任何时代背景和人脉关系时，底层人民想要突出重围的艰辛与不易，也要我感受到人生似汪洋大海，不会一直一帆风顺，总会经历各种各样的困境，但时代总是会向前发展的，它不会因为一个人或是一群人而止步不前，至于是做顺时代者，还是逆时代者，都是一次重大的选择，都是对自己内心的一次深刻反思与对自我定位的认知。</w:t>
      </w:r>
    </w:p>
    <w:p w14:paraId="3882E0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篇，《活着之上》向我们展示了一个地理位置偏远，面积狭小，环境寂寥的鱼尾镇，鱼尾镇只有一条泥土公路通向华源县城，所以对于当地的人民走出去是一件很艰难的事，但同时鱼尾镇又是乡土中国的一个具有显著特征的缩影，鱼尾镇向我们展示了乡领关系的熟识和关系远近程度，这是一种质朴纯粹的人情，但同时旧时代的乡土中国也是封建落后的，如当小镇上如果有人去世会花钱请和尚做祷告，亲人重病不选择立刻就医，而是拜神祈祷，可见因为地理位置的封闭，当地人民的思想事迂腐迷信的，他们始终把美好愿望和期许寄托在神明身上，而缺乏科学性与现实性，所以主人公聂致远的走出，不仅是个人的成就，更是寄托家人的希望和旧社会向新社会过度的一次突破。</w:t>
      </w:r>
    </w:p>
    <w:p w14:paraId="36874E6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让我对“君子喻于义，小人喻于利”有了另一种认识。小说主人公聂致远是一个理想主义者，他钟爱学术，对关系利益的手段嗤之以鼻，他追求孔子、曹雪芹、李白等人的圣洁清高，不为五斗米折腰的高尚品质，，所以他讨厌油腔滑调，讨好他人的蒙天舒，看不起靠堂哥谋的一官半职的高娟娟，厌恶一心向前，追求刺激生活的赵平平，所以他常常说女人鼠目寸光，只有眼前利益。他常常拿自己与他人比较，认为自己才不会被这种歪风邪气感染，更不会为了所谓的功名讨好他人，身边的朋友常常用“众人皆醉致远独醒”调侃他，在我看来聂致远既是一个顺时代者，也是一个逆时代者。他顺应过去孔子、曹雪芹、李白等人的时代，认为才华学识高于一切，认为是金子总会放光，始终格守自己的道德与情操，他不会像别人一样讨好巴结权势，他相信自己的才华一定可以脱颖而出，终将心想事成，但他悖逆如今这个人际关系，利益错综复杂的时代，他仍是天真不切实际，在他还在好面子，不果断，保持自己所谓的初心时，有人已经远超他一大段了。蒙天舒利用兄弟情义道德绑架他，直接平步青云，敢于用尽手段追求名利与功利，善于把握机会，一旦有可能一定会主动出击。书中有这么一个片段让我印象尤为深刻，就是蒙天舒与聂致远分别乘坐不同的车，当他们面临是否插入两车间的距离这一问题时，蒙天舒不管不顾插进去了，在黄灯闪烁之前冲过去了，并且一路绿灯畅通无阻，而聂致远所乘的那辆车因为谦让等待了一下，结果一路红灯且难以找到停车位，比蒙天舒晚到了半小时，这一片段我深有感触：刚开始他们的距离只有一个车位的宽度，可是因为一个插曲最后变成了半小时的距离。</w:t>
      </w:r>
    </w:p>
    <w:p w14:paraId="0FE62F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这不禁让我想到之前那个很火的公式——1.01^365和0.99^365,看似差距很小的数字，可是结果却天差地别，同时警醒着我要努力走在前面，要学会厚积薄发，所谓“积土成山，风雨兴焉；积水成渊，蛟龙生焉”便是如此。所以在我看来“君子喻于义”中的“义”是指情谊，即当个人利益需要得到满足时可以通过关系情谊来达到自己的目的，而“小人喻于利”中的“利”是指利益，即不管任何关系，任何事情都捆绑着利益，既要满足他人的需要，更要保障自己的利益并从中获益，导致出现了资源紧缺，多数资源被上层阶级垄断，人才堆积等现象，而像聂致远这种没有背景，也不肯向全是低头的底层人民来说注定处处碰壁，但从另一方面来说他又是幸运的，他身边有赵平平这么体贴温柔支持他的老婆。当他本领不高无法给予赵平平母亲承诺时，赵平平一直在等他并相信他以后一定会越来越好，他的雄心壮志一定会实现，他一定会展露锋芒，他们的未来一定会美好幸福的；聂致远常常贬低赵平平女人鼠目寸光，见识短学识浅，可她并不恼怒，因为在赵平平心中聂致远是家里的顶梁柱，是自己人生中的光，而自己应该做个贤内助维持好家庭和睦，打理好家务事;当家里经济状况严峻的时候，赵平平选择委屈自己，一年到头都未曾买过自己爱吃的酸奶和高档好看的衣服，她虽然很爱钱，却舍得投资大量费用支持聂致远的工作，舍得给聂致远买卧票，因为在他看来聂致远的成就与前程就是家里的大事......赵平平是一个温柔体贴顾家的人，她把所有的精力，时间与爱都给予她的家庭，聂致远有她的陪伴，支持与理解是幸运的，最终聂致远也是一步步实现了他的目标，他们的经济状况和家庭情况也有所好转，所谓“贤妻扶我青云志”便是如此吧。</w:t>
      </w:r>
    </w:p>
    <w:p w14:paraId="0CA98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如果说人生是一首优美的乐曲，那么痛苦则是一个不可或缺的音符；如果说人生是一望无际的大海，那么挫折则是其中一朵骤然翻起的浪花；如果说人生是湛蓝的天空，那么失意则是天际一朵漂浮的云朵......漫漫人生路，困境伴左右，主人公聂致远的求学之路也充满了艰辛与挑战，这不禁让我想起老舍笔下的祥子在经历三次希望与三次绝望之下最终走向了堕落，相较而言聂致远就更加幸运坚强乐观。在当时那个拼爹，靠人际关系的时代下，在当时那个市场环境下，像聂致远这种没有背景，人脉的底层人民，即便是腹有诗书气自华，也难以获得想要的资源，难以在人海中脱颖而出，所以对于聂致远来说，申请刊物的文章多次上报失败，多次报名升职仍是失败，申请资金多次被驳回......这些情况早已见怪不怪，我不禁感慨：在面临一次次机会时，人们往往渴望奇迹发生，想象自己就是故事里的主人公，成就一定会落在自己头上，幻想很美好，可现实很骨感。即便对结果早有预期，还是抱有希望，可当真正的结果是预料之中时，还是会难过。我想也许没有希望就不会失望了，聂致远在申报正教授时，对自己不报丝毫希望，可以说他处于一种“破罐子破摔”的状态，可最后卢校长因考虑童校长与龚院长斗争过于激烈，竟把这个机会给了毫无背景人脉的聂致远，可谓是“鹬蚌相争，渔人得利”。但希望也是必需的，往往有希望才会有动力，才会有勇气和信心向目标踏步，正因如此即便是摔倒多次，甚至于边缘化，聂致远也未曾放弃，而是在哪里跌倒就在哪里爬起来，始终保持着初心，保持着乐观豁达的心态，保持着对学问知识的追求，保持着对圣人伟大高雅情操的崇敬 。希望大家都能有“路漫漫其修远兮，吾将上下而求索”的坚韧，怀揣着“天生我材必有用，千金散尽还复来”的自信与豪迈，终将收获“春风得意马蹄疾，一日看尽长安花”的喜悦，坚信困难与挫折都是短暂的，我们终将会突出迷雾，斩断荆棘，抟扶摇而上九万里高空，一览众山小!  </w:t>
      </w:r>
    </w:p>
    <w:p w14:paraId="5EBA8D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此外，《活着之上》反映了改革开放前后的时代变化，无论是社会环境，还是人际关系早已是物是人非。曹雪芹的故乡——门头村，曾经是毛坯房矮房子，但充满了大自然的气息和文化艺术色彩，因自身的文化历史引得世界各地的文人墨客前来一探究竟，其中便数想要考察曹雪芹身世背景的赵教授和追求圣人高洁伟大品质的聂致远，但随着时代的发展，城市化的兴起，门头村的历史文化逐渐被破坏，曾经的矮房子已经是高楼大厦，阡陌小路已经被柏油覆盖，就连那棵象征着门头村的老槐树都被自私的人毒死，不要说寻找曹雪芹的坟墓遗址了，就连门头村曾经的痕迹都难以找到了。正是一个很现实的情况，时代如海水一样一直奔涌向前，人们往往追求更高质量的生活，更优美的环境，城市化的趋势是不可避免的，但我们也应该惋惜传统文化的消逝，历史文人墨客的无从考证和自然环境的破坏。其实我认为城市化发展并不应该作为破坏生态环境，摧毁传统文化的理由，我们应该在注重经济发展的同时兼顾生态文明发展，在追求经济发展的同时贯彻习近平思想“绿水青山就是金山银山”，助理经济区，生态和文化齐头并进，齐心协力共创繁荣强盛美丽新中国！</w:t>
      </w:r>
    </w:p>
    <w:p w14:paraId="35D3EA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之上》不仅仅是一本小说，它更是对时代变迁物是人非的感慨，对现实社会的描摹，对人际关系和功利主义影响的表达，以及对活在这个社会的人生的感想......它告诉我们曹雪芹先生这类人的品质固然高尚值得敬仰称赞，但如果现实生活中一味地模仿不切实际，终将会走向人生的死胡同，它也在鼓励我们即便是失败跌倒，也应有从头再来的勇气与自信，祝愿我们都能像聂致远一样最终如愿以偿，抵达人生更美好的阶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 w:name="KSO_WPS_MARK_KEY" w:val="7c57c2c0-0fbb-44c0-ada3-860076b4a7e1"/>
  </w:docVars>
  <w:rsids>
    <w:rsidRoot w:val="4D450EBE"/>
    <w:rsid w:val="00053C78"/>
    <w:rsid w:val="00092F0C"/>
    <w:rsid w:val="00167A0E"/>
    <w:rsid w:val="008C71BF"/>
    <w:rsid w:val="00BD3697"/>
    <w:rsid w:val="01A4698D"/>
    <w:rsid w:val="0BB91287"/>
    <w:rsid w:val="1C760ACE"/>
    <w:rsid w:val="24E46F1D"/>
    <w:rsid w:val="269229A8"/>
    <w:rsid w:val="2F6A44C2"/>
    <w:rsid w:val="324E1E79"/>
    <w:rsid w:val="39DC5FBD"/>
    <w:rsid w:val="3FD34158"/>
    <w:rsid w:val="46001285"/>
    <w:rsid w:val="4D450EBE"/>
    <w:rsid w:val="553C53EB"/>
    <w:rsid w:val="592F5CB1"/>
    <w:rsid w:val="5AA75D1B"/>
    <w:rsid w:val="65C21C5B"/>
    <w:rsid w:val="789205BD"/>
    <w:rsid w:val="7AEA7832"/>
    <w:rsid w:val="7B7115B1"/>
    <w:rsid w:val="7E97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3537</Words>
  <Characters>3582</Characters>
  <Lines>25</Lines>
  <Paragraphs>7</Paragraphs>
  <TotalTime>482</TotalTime>
  <ScaleCrop>false</ScaleCrop>
  <LinksUpToDate>false</LinksUpToDate>
  <CharactersWithSpaces>3618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2024-10-05T14:27:00Z</dcterms:created>
  <dc:creator>WPS_1725280764</dc:creator>
  <cp:lastModifiedBy>杨光</cp:lastModifiedBy>
  <cp:lastPrinted>2024-11-05T10:01:19Z</cp:lastPrinted>
  <dcterms:modified xsi:type="dcterms:W3CDTF">2024-11-06T00:09:28Z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7C56ED105DEC481483AE69601239631A</vt:lpwstr>
  </property>
</Properties>
</file>