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31AB" w:rsidRDefault="00EC0274">
      <w:pPr>
        <w:pStyle w:val="1"/>
        <w:spacing w:line="480" w:lineRule="auto"/>
        <w:rPr>
          <w:sz w:val="28"/>
          <w:szCs w:val="28"/>
        </w:rPr>
      </w:pPr>
      <w:r>
        <w:rPr>
          <w:rFonts w:hint="eastAsia"/>
          <w:sz w:val="32"/>
          <w:szCs w:val="32"/>
        </w:rPr>
        <w:t xml:space="preserve">         </w:t>
      </w:r>
      <w:r>
        <w:rPr>
          <w:rFonts w:hint="eastAsia"/>
          <w:sz w:val="32"/>
          <w:szCs w:val="32"/>
        </w:rPr>
        <w:t>世态人情失自我，权钱利弊悟人心</w:t>
      </w:r>
    </w:p>
    <w:p w:rsidR="00E831AB" w:rsidRDefault="00EC0274">
      <w:pPr>
        <w:spacing w:line="480" w:lineRule="auto"/>
        <w:ind w:left="1400" w:hangingChars="500" w:hanging="1400"/>
        <w:rPr>
          <w:sz w:val="28"/>
          <w:szCs w:val="28"/>
        </w:rPr>
      </w:pPr>
      <w:r>
        <w:rPr>
          <w:rFonts w:hint="eastAsia"/>
          <w:sz w:val="28"/>
          <w:szCs w:val="28"/>
        </w:rPr>
        <w:t xml:space="preserve">                            </w:t>
      </w:r>
      <w:r>
        <w:rPr>
          <w:rFonts w:hint="eastAsia"/>
          <w:sz w:val="28"/>
          <w:szCs w:val="28"/>
        </w:rPr>
        <w:t>—————读《活着之上》有感</w:t>
      </w:r>
    </w:p>
    <w:p w:rsidR="00E831AB" w:rsidRDefault="00EC0274">
      <w:pPr>
        <w:spacing w:line="480" w:lineRule="auto"/>
        <w:ind w:leftChars="665" w:left="1396"/>
        <w:rPr>
          <w:sz w:val="28"/>
          <w:szCs w:val="28"/>
        </w:rPr>
      </w:pPr>
      <w:r>
        <w:rPr>
          <w:rFonts w:hint="eastAsia"/>
          <w:sz w:val="28"/>
          <w:szCs w:val="28"/>
        </w:rPr>
        <w:t>24</w:t>
      </w:r>
      <w:r>
        <w:rPr>
          <w:rFonts w:hint="eastAsia"/>
          <w:sz w:val="28"/>
          <w:szCs w:val="28"/>
        </w:rPr>
        <w:t>级计算机科学与技术</w:t>
      </w:r>
      <w:r>
        <w:rPr>
          <w:rFonts w:hint="eastAsia"/>
          <w:sz w:val="28"/>
          <w:szCs w:val="28"/>
        </w:rPr>
        <w:t>2</w:t>
      </w:r>
      <w:r>
        <w:rPr>
          <w:rFonts w:hint="eastAsia"/>
          <w:sz w:val="28"/>
          <w:szCs w:val="28"/>
        </w:rPr>
        <w:t>班</w:t>
      </w:r>
      <w:r>
        <w:rPr>
          <w:rFonts w:hint="eastAsia"/>
          <w:sz w:val="28"/>
          <w:szCs w:val="28"/>
        </w:rPr>
        <w:t xml:space="preserve"> </w:t>
      </w:r>
      <w:r>
        <w:rPr>
          <w:rFonts w:hint="eastAsia"/>
          <w:sz w:val="28"/>
          <w:szCs w:val="28"/>
        </w:rPr>
        <w:t>苏文浩</w:t>
      </w:r>
      <w:r>
        <w:rPr>
          <w:rFonts w:hint="eastAsia"/>
          <w:sz w:val="28"/>
          <w:szCs w:val="28"/>
        </w:rPr>
        <w:t xml:space="preserve"> 19118186770</w:t>
      </w:r>
    </w:p>
    <w:p w:rsidR="00E831AB" w:rsidRDefault="00EC0274">
      <w:pPr>
        <w:spacing w:line="480" w:lineRule="auto"/>
        <w:ind w:firstLineChars="200" w:firstLine="560"/>
        <w:rPr>
          <w:sz w:val="28"/>
          <w:szCs w:val="28"/>
        </w:rPr>
      </w:pPr>
      <w:r>
        <w:rPr>
          <w:rFonts w:hint="eastAsia"/>
          <w:sz w:val="28"/>
          <w:szCs w:val="28"/>
        </w:rPr>
        <w:t>看完《活着之上》我久久不能释怀，我释怀不了文中那曹雪芹一代文人墨客千年一遇的天才，风华襟抱毫秒无涯，才情学识深不可测，其身世却无人在意；我是释怀不了聂致远一个才华横溢，老实本分，恪守自己的那份风骨的人却屡屡碰壁；我释怀不了权钱当道的社会现实的悲哀。</w:t>
      </w:r>
    </w:p>
    <w:p w:rsidR="00E831AB" w:rsidRDefault="00EC0274">
      <w:pPr>
        <w:spacing w:line="480" w:lineRule="auto"/>
        <w:rPr>
          <w:sz w:val="28"/>
          <w:szCs w:val="28"/>
        </w:rPr>
      </w:pPr>
      <w:r>
        <w:rPr>
          <w:rFonts w:hint="eastAsia"/>
          <w:sz w:val="28"/>
          <w:szCs w:val="28"/>
        </w:rPr>
        <w:t xml:space="preserve">    </w:t>
      </w:r>
      <w:r>
        <w:rPr>
          <w:rFonts w:hint="eastAsia"/>
          <w:sz w:val="28"/>
          <w:szCs w:val="28"/>
        </w:rPr>
        <w:t>作者似乎以权钱为中心，以人情为半径，为我们画上了一个名为世俗的圆。在故事结尾作者写到：我只是不愿在活着的名义之下，把他们指为虚幻，而是在他们的感召之下，坚守那条做人的底线。就这么一点点坚守，又是多么地艰难啊！</w:t>
      </w:r>
      <w:r w:rsidRPr="005D4637">
        <w:rPr>
          <w:rFonts w:hint="eastAsia"/>
          <w:color w:val="FF0000"/>
          <w:sz w:val="28"/>
          <w:szCs w:val="28"/>
        </w:rPr>
        <w:t>当经验向我们这样来展示生活的真理，我们能够那样去生活吗？时空浩渺无涯，自我渺若微尘，在无限时空的背景之下，一个人还有必要去表达对世界的意义吗？好好活着，活在当下，一切与此无关的问题都不是问题，不必上心。这是生活给我们的启示。而我，作为一个凡俗的人，又怎么能够像圣人那样超越生活经验而活着？</w:t>
      </w:r>
      <w:r>
        <w:rPr>
          <w:rFonts w:hint="eastAsia"/>
          <w:sz w:val="28"/>
          <w:szCs w:val="28"/>
        </w:rPr>
        <w:t>也许，知</w:t>
      </w:r>
      <w:r>
        <w:rPr>
          <w:rFonts w:hint="eastAsia"/>
          <w:sz w:val="28"/>
          <w:szCs w:val="28"/>
        </w:rPr>
        <w:t>识分子应该与众不同，他那一肚子的</w:t>
      </w:r>
      <w:bookmarkStart w:id="0" w:name="_GoBack"/>
      <w:bookmarkEnd w:id="0"/>
      <w:r>
        <w:rPr>
          <w:rFonts w:hint="eastAsia"/>
          <w:sz w:val="28"/>
          <w:szCs w:val="28"/>
        </w:rPr>
        <w:t>学问不是拿来教导别人怎么生活的。毕竟，在自我的活着之上，还有着先行者用自己的血泪人生昭示的价值和意义。否定了这种意义，一个人就成为了弃儿，再也找不到心灵的家园。这是没有悲剧感的悲剧。这似乎是作者在借主人公之口在抒发着现实的不公，社会的黑暗但却</w:t>
      </w:r>
      <w:r>
        <w:rPr>
          <w:rFonts w:hint="eastAsia"/>
          <w:sz w:val="28"/>
          <w:szCs w:val="28"/>
        </w:rPr>
        <w:lastRenderedPageBreak/>
        <w:t>又那么现实，在那滚滚红尘中谁又能独善其身，上下五千年似乎什么都变了，又似乎什么也没有改变；变的是唐宗宋祖，日新月异，斗转星移；不变的是世态炎凉要么合流同污要么被贬蛮下。不论职场，不言学术，满眼人情，皆是事故。</w:t>
      </w:r>
    </w:p>
    <w:p w:rsidR="00E831AB" w:rsidRDefault="00EC0274">
      <w:pPr>
        <w:spacing w:line="480" w:lineRule="auto"/>
        <w:rPr>
          <w:sz w:val="28"/>
          <w:szCs w:val="28"/>
        </w:rPr>
      </w:pPr>
      <w:r>
        <w:rPr>
          <w:rFonts w:hint="eastAsia"/>
          <w:sz w:val="28"/>
          <w:szCs w:val="28"/>
        </w:rPr>
        <w:t xml:space="preserve">    </w:t>
      </w:r>
      <w:r>
        <w:rPr>
          <w:rFonts w:hint="eastAsia"/>
          <w:sz w:val="28"/>
          <w:szCs w:val="28"/>
        </w:rPr>
        <w:t>小说的开头很有意思，</w:t>
      </w:r>
      <w:r>
        <w:rPr>
          <w:rFonts w:hint="eastAsia"/>
          <w:sz w:val="28"/>
          <w:szCs w:val="28"/>
        </w:rPr>
        <w:t>鞭炮声后是人情的厚薄，关系的亲疏。而主人公也会明火执仗地从烟雾抢出一挂鞭炮，这或许隐喻这年少无知的我还没进入生活的消磨而展露的棱角。但恰恰悲哀的在这样一个单纯的群体中也存在着人情世故。这是何等到讽刺，文中这样写到：我依着平时关系的远近分给他们几颗十几颗，很是得意。可见人情事故无处不在。</w:t>
      </w:r>
    </w:p>
    <w:p w:rsidR="00E831AB" w:rsidRDefault="00EC0274">
      <w:pPr>
        <w:spacing w:line="480" w:lineRule="auto"/>
        <w:rPr>
          <w:sz w:val="28"/>
          <w:szCs w:val="28"/>
        </w:rPr>
      </w:pPr>
      <w:r>
        <w:rPr>
          <w:rFonts w:hint="eastAsia"/>
          <w:sz w:val="28"/>
          <w:szCs w:val="28"/>
        </w:rPr>
        <w:t xml:space="preserve">    </w:t>
      </w:r>
      <w:r>
        <w:rPr>
          <w:rFonts w:hint="eastAsia"/>
          <w:sz w:val="28"/>
          <w:szCs w:val="28"/>
        </w:rPr>
        <w:t>贯穿全文的除了人情当然还有钱，毫不避讳的说这篇小说钱在吃人，世人总在追名求利，可最终目的无非还是为了钱。有段第一章的书评是这样写的：我们一直活在父母的庇护中，缺少独自生活的能力。每个亲人离开，我们茫然是错，不想麻烦别</w:t>
      </w:r>
      <w:r>
        <w:rPr>
          <w:rFonts w:hint="eastAsia"/>
          <w:sz w:val="28"/>
          <w:szCs w:val="28"/>
        </w:rPr>
        <w:t>人，死亡是轮回，好人才轮回成人，和尚也要钱。是啊，这世上生存，可想要生存就必须要有钱，想要生活就必须要有更多的钱。平平妈对聂致远和赵平平两情相悦的阻碍是为钱，聂致远努力的不断往上爬为了买房，给赵平平更好的生活也是因为钱，为了给孩子挣那“奶粉钱”。甚至应为没钱赵平平还企图将孩子给打掉，这钱又怎不是在吃人？华中师范大学的戴敬业教授作为一个文人，风骨应该是他最在意的东西，至少是他会觉的得真实的东西，可是当他的妻子罹患重病，每天的治疗费就要成千上万的时候，很多人指责他到处跑学，他到处去演讲，到处开课，是不</w:t>
      </w:r>
      <w:r>
        <w:rPr>
          <w:rFonts w:hint="eastAsia"/>
          <w:sz w:val="28"/>
          <w:szCs w:val="28"/>
        </w:rPr>
        <w:lastRenderedPageBreak/>
        <w:t>是有失文人</w:t>
      </w:r>
      <w:r>
        <w:rPr>
          <w:rFonts w:hint="eastAsia"/>
          <w:sz w:val="28"/>
          <w:szCs w:val="28"/>
        </w:rPr>
        <w:t>风骨的时候，戴教授说：“我的妻子没有钱治病啊，她一天的住院费就要</w:t>
      </w:r>
      <w:r>
        <w:rPr>
          <w:rFonts w:hint="eastAsia"/>
          <w:sz w:val="28"/>
          <w:szCs w:val="28"/>
        </w:rPr>
        <w:t>5</w:t>
      </w:r>
      <w:r>
        <w:rPr>
          <w:rFonts w:hint="eastAsia"/>
          <w:sz w:val="28"/>
          <w:szCs w:val="28"/>
        </w:rPr>
        <w:t>万多，我还要文人风骨做什么”戴教授并没有错但这不免人好好深思。</w:t>
      </w:r>
    </w:p>
    <w:p w:rsidR="00E831AB" w:rsidRDefault="00EC0274">
      <w:pPr>
        <w:spacing w:line="480" w:lineRule="auto"/>
        <w:rPr>
          <w:sz w:val="28"/>
          <w:szCs w:val="28"/>
        </w:rPr>
      </w:pPr>
      <w:r>
        <w:rPr>
          <w:rFonts w:hint="eastAsia"/>
          <w:sz w:val="28"/>
          <w:szCs w:val="28"/>
        </w:rPr>
        <w:t xml:space="preserve">    </w:t>
      </w:r>
      <w:r>
        <w:rPr>
          <w:rFonts w:hint="eastAsia"/>
          <w:sz w:val="28"/>
          <w:szCs w:val="28"/>
        </w:rPr>
        <w:t>古人云：“光阴者百代之过客也，唯有奋力奔跑，方能生风。”一名知名辩手说其实是时代造英雄，英雄存在于时代，或许世人道你轻狂，可是你本就年少啊！可是当你看了这本书，看到一生坚守自己底线，坚守着自己那独立的人格，怀有道德理想，却屡屡遭遇现实倾轧的聂致远时；当你看到学术平平，却靠一手人情世故，积攒人脉，利用这种手段混的风声水的蒙天舒时才看清现实与理想之间的差距。谁都想当那个意气风</w:t>
      </w:r>
      <w:r>
        <w:rPr>
          <w:rFonts w:hint="eastAsia"/>
          <w:sz w:val="28"/>
          <w:szCs w:val="28"/>
        </w:rPr>
        <w:t>发的少年，可当你发现，你没有苏轼那“莫听穿林打叶声，何妨吟啸且徐行”般的洒脱与从容，你没有李白那“安能摧眉折腰事权贵，使我不得开心颜”般的豪放与高傲，你没有屈原那“伏清白以死直兮，固前圣之所厚”般的清高和傲骨，唯独剩下的只有那一腔孤勇，谁又怎能独善其身？谁不是在时间的长河中被磨平了棱角。一介书生靠着自身的信仰独自坚守着自己内心的那份知行合一的底线，可最后的结果何尝不让人唏嘘，纵使拼尽全力去仅仅获得教授一职还是靠的运气，而其室友却靠自身圆滑如鱼得水，游刃有余，更讽刺的是主人公的妻子赵平平考了</w:t>
      </w:r>
      <w:r>
        <w:rPr>
          <w:rFonts w:hint="eastAsia"/>
          <w:sz w:val="28"/>
          <w:szCs w:val="28"/>
        </w:rPr>
        <w:t>6</w:t>
      </w:r>
      <w:r>
        <w:rPr>
          <w:rFonts w:hint="eastAsia"/>
          <w:sz w:val="28"/>
          <w:szCs w:val="28"/>
        </w:rPr>
        <w:t>年的编制，最后还</w:t>
      </w:r>
      <w:r>
        <w:rPr>
          <w:rFonts w:hint="eastAsia"/>
          <w:sz w:val="28"/>
          <w:szCs w:val="28"/>
        </w:rPr>
        <w:t>是要靠人情事故才勉强混上一个区域级的编制。这不经让人反思活着的意义，在活着之上人们又应该追求着什么。</w:t>
      </w:r>
    </w:p>
    <w:p w:rsidR="00E831AB" w:rsidRDefault="00EC0274">
      <w:pPr>
        <w:spacing w:line="480" w:lineRule="auto"/>
        <w:rPr>
          <w:sz w:val="28"/>
          <w:szCs w:val="28"/>
        </w:rPr>
      </w:pPr>
      <w:r>
        <w:rPr>
          <w:rFonts w:hint="eastAsia"/>
          <w:sz w:val="28"/>
          <w:szCs w:val="28"/>
        </w:rPr>
        <w:t xml:space="preserve">    </w:t>
      </w:r>
      <w:r>
        <w:rPr>
          <w:rFonts w:hint="eastAsia"/>
          <w:sz w:val="28"/>
          <w:szCs w:val="28"/>
        </w:rPr>
        <w:t>“聂致远，在经过一次又一次的碰壁之后，晚上躺在他自己的一个小房子里面，在小床上，自言自语的说：‘老实不吃亏那谁吃亏呢？’”</w:t>
      </w:r>
      <w:r>
        <w:rPr>
          <w:rFonts w:hint="eastAsia"/>
          <w:sz w:val="28"/>
          <w:szCs w:val="28"/>
        </w:rPr>
        <w:lastRenderedPageBreak/>
        <w:t>我不敢想，这是何等的绝望才能说出这样的话。在聂致远考博时他被俩个教授当皮球一样踢来踢去，俩个教授都说自己手上的名额紧，手下还有好多学生在等着这个名额，可事实呢那打败聂致远的不是什么饱读诗书的学术天才，不是什么刻苦钻研、努力奋斗的有梦青年。而是校长夫人，这难道不让人崩溃吗？就若杨基</w:t>
      </w:r>
      <w:r>
        <w:rPr>
          <w:rFonts w:hint="eastAsia"/>
          <w:sz w:val="28"/>
          <w:szCs w:val="28"/>
        </w:rPr>
        <w:t>在诗中写到的“人情世故看烂熟，皎不如污恭胜傲”。</w:t>
      </w:r>
    </w:p>
    <w:p w:rsidR="00E831AB" w:rsidRDefault="00EC0274">
      <w:pPr>
        <w:spacing w:line="480" w:lineRule="auto"/>
        <w:ind w:firstLineChars="200" w:firstLine="560"/>
        <w:rPr>
          <w:sz w:val="28"/>
          <w:szCs w:val="28"/>
        </w:rPr>
      </w:pPr>
      <w:r>
        <w:rPr>
          <w:rFonts w:hint="eastAsia"/>
          <w:sz w:val="28"/>
          <w:szCs w:val="28"/>
        </w:rPr>
        <w:t>小说除了揭露了种种社会现实以外，还另一领人深思的问题——学术腐败。真正懂学术得不到发展机遇，而那些有权有钱，投机取巧的人却垄断了学术界。这不经让我想起之前某</w:t>
      </w:r>
      <w:r>
        <w:rPr>
          <w:sz w:val="28"/>
          <w:szCs w:val="28"/>
        </w:rPr>
        <w:t>211</w:t>
      </w:r>
      <w:r>
        <w:rPr>
          <w:rFonts w:hint="eastAsia"/>
          <w:sz w:val="28"/>
          <w:szCs w:val="28"/>
        </w:rPr>
        <w:t>高校的教授学术造假被</w:t>
      </w:r>
      <w:r>
        <w:rPr>
          <w:sz w:val="28"/>
          <w:szCs w:val="28"/>
        </w:rPr>
        <w:t>11</w:t>
      </w:r>
      <w:r>
        <w:rPr>
          <w:rFonts w:hint="eastAsia"/>
          <w:sz w:val="28"/>
          <w:szCs w:val="28"/>
        </w:rPr>
        <w:t>名学生联合举报引起轩然大波，或许听起来离我们很遥远，但这种腐败无处不在，在学术界，在生活里无处不在。愿教育弘扬正义，使绝学术之弊端，愿我辈同心协力，共创学术之清明。</w:t>
      </w:r>
      <w:r>
        <w:rPr>
          <w:rFonts w:hint="eastAsia"/>
          <w:sz w:val="28"/>
          <w:szCs w:val="28"/>
        </w:rPr>
        <w:t xml:space="preserve"> </w:t>
      </w:r>
    </w:p>
    <w:p w:rsidR="00E831AB" w:rsidRDefault="00EC0274">
      <w:pPr>
        <w:spacing w:line="480" w:lineRule="auto"/>
        <w:rPr>
          <w:sz w:val="28"/>
          <w:szCs w:val="28"/>
        </w:rPr>
      </w:pPr>
      <w:r>
        <w:rPr>
          <w:sz w:val="28"/>
          <w:szCs w:val="28"/>
        </w:rPr>
        <w:t xml:space="preserve">     </w:t>
      </w:r>
      <w:r>
        <w:rPr>
          <w:rFonts w:hint="eastAsia"/>
          <w:sz w:val="28"/>
          <w:szCs w:val="28"/>
        </w:rPr>
        <w:t>小说的主人公聂致远也并不是一个绝对清高的人，他会为了钱去帮一些老板写自传，也会为强权而为生活妥协，</w:t>
      </w:r>
      <w:r>
        <w:rPr>
          <w:rFonts w:hint="eastAsia"/>
          <w:sz w:val="28"/>
          <w:szCs w:val="28"/>
        </w:rPr>
        <w:t>也会去送礼去打点关系。但他却是一个坚守住自己底线的人，当煤老板出高价钱要篡改历史，美化自己时。他想到的是对历史的尊重，对后人的负责。他义正言辞的拒绝。但在这件事情上却又一个更大的讽刺，聂致远无意中看到自己的老师在帮煤老板写自传，那是的他深深的怀疑自己，怀疑着自己的坚守，怀疑着自己做着一切的意义。还有书中那个与聂致远走向截然不同道路的蒙天舒，他或许没有错，谁又能说他错呢？他只不过是利用这世俗的法则活出自己的一套道理，在消费主义至上的一个大环境里面，我们不能要求别人怎么做，就像孔子所说的——己所</w:t>
      </w:r>
      <w:r>
        <w:rPr>
          <w:rFonts w:hint="eastAsia"/>
          <w:sz w:val="28"/>
          <w:szCs w:val="28"/>
        </w:rPr>
        <w:lastRenderedPageBreak/>
        <w:t>不欲，勿施于人。</w:t>
      </w:r>
      <w:r>
        <w:rPr>
          <w:rFonts w:hint="eastAsia"/>
          <w:sz w:val="28"/>
          <w:szCs w:val="28"/>
        </w:rPr>
        <w:t>在这样的一个大环境之下我们不能单一的去批判某个，因为这是社会的悲哀……都是为了活着，只是每个人的方式不同，而在活着之上我们应该追求的是什么？这或许就取决于我们应该活出怎样的人生了。</w:t>
      </w:r>
    </w:p>
    <w:p w:rsidR="00E831AB" w:rsidRDefault="00EC0274">
      <w:pPr>
        <w:spacing w:line="480" w:lineRule="auto"/>
        <w:rPr>
          <w:sz w:val="28"/>
          <w:szCs w:val="28"/>
        </w:rPr>
      </w:pPr>
      <w:r>
        <w:rPr>
          <w:sz w:val="28"/>
          <w:szCs w:val="28"/>
        </w:rPr>
        <w:t xml:space="preserve">    </w:t>
      </w:r>
      <w:r>
        <w:rPr>
          <w:rFonts w:hint="eastAsia"/>
          <w:sz w:val="28"/>
          <w:szCs w:val="28"/>
        </w:rPr>
        <w:t>人们常说三观正不正，一部电影的三观正不正</w:t>
      </w:r>
      <w:r>
        <w:rPr>
          <w:rFonts w:hint="eastAsia"/>
          <w:sz w:val="28"/>
          <w:szCs w:val="28"/>
        </w:rPr>
        <w:t xml:space="preserve"> </w:t>
      </w:r>
      <w:r>
        <w:rPr>
          <w:rFonts w:hint="eastAsia"/>
          <w:sz w:val="28"/>
          <w:szCs w:val="28"/>
        </w:rPr>
        <w:t>一部书的三观正不正，一个人的三观正不正，倘若如此这本书的三观或许已经歪到天涯海角去了。小人当道，腐败，人情冷暖充斥着这本小说。但这本小说呢？它又是如此，如此真实，真实到人们忍不住将自己的眼睛揉了又揉，可它就在那里，无论你信与不信，它就在那里。曾有记者采访作者</w:t>
      </w:r>
      <w:r>
        <w:rPr>
          <w:sz w:val="28"/>
          <w:szCs w:val="28"/>
        </w:rPr>
        <w:t>阎</w:t>
      </w:r>
      <w:r>
        <w:rPr>
          <w:rFonts w:hint="eastAsia"/>
          <w:sz w:val="28"/>
          <w:szCs w:val="28"/>
        </w:rPr>
        <w:t>真；记者问道</w:t>
      </w:r>
      <w:r>
        <w:rPr>
          <w:sz w:val="28"/>
          <w:szCs w:val="28"/>
        </w:rPr>
        <w:t>:</w:t>
      </w:r>
      <w:r>
        <w:rPr>
          <w:rFonts w:hint="eastAsia"/>
          <w:sz w:val="28"/>
          <w:szCs w:val="28"/>
        </w:rPr>
        <w:t>“说到</w:t>
      </w:r>
      <w:r>
        <w:rPr>
          <w:rFonts w:hint="eastAsia"/>
          <w:sz w:val="28"/>
          <w:szCs w:val="28"/>
        </w:rPr>
        <w:t>真实，有人认为你的作品传达了一种并不正确的价值观，过分的夸大了人脉在现实世界中的作用，你是怎么看待这两种不同的声音的呢？”阎真老师是这样回答的</w:t>
      </w:r>
      <w:r>
        <w:rPr>
          <w:sz w:val="28"/>
          <w:szCs w:val="28"/>
        </w:rPr>
        <w:t>:</w:t>
      </w:r>
      <w:r>
        <w:rPr>
          <w:rFonts w:hint="eastAsia"/>
          <w:sz w:val="28"/>
          <w:szCs w:val="28"/>
        </w:rPr>
        <w:t>“我一直是按照生活本来的样子描述生活的，关于人脉的作用，我觉得我不仅没有夸大，下笔还不够狠，太平和了。”下笔还不够狠，太平和了这句话真的直击心灵，主人公在真理与现实之间徘徊挣扎，送礼时的无措，求人时的慌张，这些都是真实的，人情和关系似乎决定着这一切。对于生活中的所谓的“拉关系”我们似乎早以习以为常，习惯了生活中的种种不公。而这本书无疑是敲醒了朦胧中的人。</w:t>
      </w:r>
    </w:p>
    <w:p w:rsidR="00E831AB" w:rsidRDefault="00EC0274">
      <w:pPr>
        <w:spacing w:line="480" w:lineRule="auto"/>
        <w:rPr>
          <w:sz w:val="28"/>
          <w:szCs w:val="28"/>
        </w:rPr>
      </w:pPr>
      <w:r>
        <w:rPr>
          <w:sz w:val="28"/>
          <w:szCs w:val="28"/>
        </w:rPr>
        <w:t xml:space="preserve">    </w:t>
      </w:r>
      <w:r>
        <w:rPr>
          <w:rFonts w:hint="eastAsia"/>
          <w:sz w:val="28"/>
          <w:szCs w:val="28"/>
        </w:rPr>
        <w:t>读</w:t>
      </w:r>
      <w:r>
        <w:rPr>
          <w:rFonts w:hint="eastAsia"/>
          <w:sz w:val="28"/>
          <w:szCs w:val="28"/>
        </w:rPr>
        <w:t>完这本书，作者似乎是在给我们，给社会抛出了一个又一个问题；“钱权重要，还是心里的底线重要，绝对的利益面前，你会是一个极致的利己主义者吗？”“活着之上究竟是什么？是心中所坚守的底线？是这底线所带不来的实际价值？是坚定留在内心的那片所谓</w:t>
      </w:r>
      <w:r>
        <w:rPr>
          <w:rFonts w:hint="eastAsia"/>
          <w:sz w:val="28"/>
          <w:szCs w:val="28"/>
        </w:rPr>
        <w:lastRenderedPageBreak/>
        <w:t>净土？”这值得我们深思。</w:t>
      </w:r>
    </w:p>
    <w:p w:rsidR="00E831AB" w:rsidRDefault="00EC0274">
      <w:pPr>
        <w:spacing w:line="480" w:lineRule="auto"/>
        <w:rPr>
          <w:sz w:val="28"/>
          <w:szCs w:val="28"/>
        </w:rPr>
      </w:pPr>
      <w:r>
        <w:rPr>
          <w:sz w:val="28"/>
          <w:szCs w:val="28"/>
        </w:rPr>
        <w:t xml:space="preserve">    </w:t>
      </w:r>
      <w:r>
        <w:rPr>
          <w:rFonts w:hint="eastAsia"/>
          <w:sz w:val="28"/>
          <w:szCs w:val="28"/>
        </w:rPr>
        <w:t>社会黑暗的表面就像一个天底的深渊，吞噬着人们的希望与光明。我们害怕着，害怕会像千年前的苏格拉底一样，被埋葬在愚昧的石头堆下；害怕会像四百年前的布鲁诺一样，被烧死在罗马的鲜花广场，尽管在那社会的黑暗的角落，是那些肆无忌惮的权力和利益的交织之地。但请</w:t>
      </w:r>
      <w:r>
        <w:rPr>
          <w:rFonts w:hint="eastAsia"/>
          <w:sz w:val="28"/>
          <w:szCs w:val="28"/>
        </w:rPr>
        <w:t>你永远心怀希望，勇敢向前，坚守住自己内心的那道底线。后来，苏格拉底是开创哲学的宗师，布鲁诺成为真理的捍卫者。走过荆棘也必然是鲜花满地！</w:t>
      </w:r>
    </w:p>
    <w:p w:rsidR="00E831AB" w:rsidRDefault="00E831AB">
      <w:pPr>
        <w:spacing w:line="480" w:lineRule="auto"/>
        <w:ind w:firstLineChars="200" w:firstLine="560"/>
        <w:rPr>
          <w:sz w:val="28"/>
          <w:szCs w:val="28"/>
        </w:rPr>
      </w:pPr>
    </w:p>
    <w:p w:rsidR="00E831AB" w:rsidRDefault="00E831AB">
      <w:pPr>
        <w:spacing w:line="480" w:lineRule="auto"/>
        <w:ind w:firstLineChars="200" w:firstLine="560"/>
        <w:rPr>
          <w:sz w:val="28"/>
          <w:szCs w:val="28"/>
        </w:rPr>
      </w:pPr>
    </w:p>
    <w:p w:rsidR="00E831AB" w:rsidRDefault="00EC0274">
      <w:pPr>
        <w:spacing w:line="480" w:lineRule="auto"/>
        <w:rPr>
          <w:sz w:val="28"/>
          <w:szCs w:val="28"/>
        </w:rPr>
      </w:pPr>
      <w:r>
        <w:rPr>
          <w:rFonts w:hint="eastAsia"/>
          <w:sz w:val="28"/>
          <w:szCs w:val="28"/>
        </w:rPr>
        <w:t xml:space="preserve">    </w:t>
      </w:r>
      <w:r>
        <w:rPr>
          <w:sz w:val="28"/>
          <w:szCs w:val="28"/>
        </w:rPr>
        <w:t xml:space="preserve"> </w:t>
      </w:r>
    </w:p>
    <w:p w:rsidR="00E831AB" w:rsidRDefault="00E831AB">
      <w:pPr>
        <w:rPr>
          <w:sz w:val="28"/>
          <w:szCs w:val="28"/>
        </w:rPr>
      </w:pPr>
    </w:p>
    <w:sectPr w:rsidR="00E831A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0274" w:rsidRDefault="00EC0274" w:rsidP="005D4637">
      <w:r>
        <w:separator/>
      </w:r>
    </w:p>
  </w:endnote>
  <w:endnote w:type="continuationSeparator" w:id="0">
    <w:p w:rsidR="00EC0274" w:rsidRDefault="00EC0274" w:rsidP="005D4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0274" w:rsidRDefault="00EC0274" w:rsidP="005D4637">
      <w:r>
        <w:separator/>
      </w:r>
    </w:p>
  </w:footnote>
  <w:footnote w:type="continuationSeparator" w:id="0">
    <w:p w:rsidR="00EC0274" w:rsidRDefault="00EC0274" w:rsidP="005D46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1AB"/>
    <w:rsid w:val="005D4637"/>
    <w:rsid w:val="00E831AB"/>
    <w:rsid w:val="00EC02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41132BC-C49D-40AB-8B69-80D6A3388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宋体"/>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63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D4637"/>
    <w:rPr>
      <w:kern w:val="2"/>
      <w:sz w:val="18"/>
      <w:szCs w:val="18"/>
    </w:rPr>
  </w:style>
  <w:style w:type="paragraph" w:styleId="a5">
    <w:name w:val="footer"/>
    <w:basedOn w:val="a"/>
    <w:link w:val="a6"/>
    <w:uiPriority w:val="99"/>
    <w:unhideWhenUsed/>
    <w:rsid w:val="005D4637"/>
    <w:pPr>
      <w:tabs>
        <w:tab w:val="center" w:pos="4153"/>
        <w:tab w:val="right" w:pos="8306"/>
      </w:tabs>
      <w:snapToGrid w:val="0"/>
      <w:jc w:val="left"/>
    </w:pPr>
    <w:rPr>
      <w:sz w:val="18"/>
      <w:szCs w:val="18"/>
    </w:rPr>
  </w:style>
  <w:style w:type="character" w:customStyle="1" w:styleId="a6">
    <w:name w:val="页脚 字符"/>
    <w:basedOn w:val="a0"/>
    <w:link w:val="a5"/>
    <w:uiPriority w:val="99"/>
    <w:rsid w:val="005D463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255</TotalTime>
  <Pages>6</Pages>
  <Words>503</Words>
  <Characters>2869</Characters>
  <Application>Microsoft Office Word</Application>
  <DocSecurity>0</DocSecurity>
  <Lines>23</Lines>
  <Paragraphs>6</Paragraphs>
  <ScaleCrop>false</ScaleCrop>
  <Company>Win10</Company>
  <LinksUpToDate>false</LinksUpToDate>
  <CharactersWithSpaces>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swh</dc:creator>
  <cp:lastModifiedBy>Win10</cp:lastModifiedBy>
  <cp:revision>2</cp:revision>
  <dcterms:created xsi:type="dcterms:W3CDTF">2024-09-24T11:49:00Z</dcterms:created>
  <dcterms:modified xsi:type="dcterms:W3CDTF">2024-10-30T13:50:00Z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3DC94BC777134162AE5EF24759F603C7_11</vt:lpwstr>
  </property>
</Properties>
</file>